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中华人民共和国民族区域自治法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中华人民共和国民族区域自治法，根据中华人民共和国宪法制定。</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各少数民族聚居的地方实行区域自治。</w:t>
      </w:r>
    </w:p>
    <w:p>
      <w:pPr>
        <w:rPr>
          <w:rFonts w:hint="eastAsia" w:ascii="仿宋" w:hAnsi="仿宋" w:eastAsia="仿宋" w:cs="仿宋"/>
          <w:sz w:val="32"/>
          <w:szCs w:val="32"/>
        </w:rPr>
      </w:pPr>
      <w:r>
        <w:rPr>
          <w:rFonts w:hint="eastAsia" w:ascii="仿宋" w:hAnsi="仿宋" w:eastAsia="仿宋" w:cs="仿宋"/>
          <w:sz w:val="32"/>
          <w:szCs w:val="32"/>
        </w:rPr>
        <w:t>民族自治地方分为自治区、自治州、自治县。</w:t>
      </w:r>
    </w:p>
    <w:p>
      <w:pPr>
        <w:rPr>
          <w:rFonts w:hint="eastAsia" w:ascii="仿宋" w:hAnsi="仿宋" w:eastAsia="仿宋" w:cs="仿宋"/>
          <w:sz w:val="32"/>
          <w:szCs w:val="32"/>
        </w:rPr>
      </w:pPr>
      <w:r>
        <w:rPr>
          <w:rFonts w:hint="eastAsia" w:ascii="仿宋" w:hAnsi="仿宋" w:eastAsia="仿宋" w:cs="仿宋"/>
          <w:sz w:val="32"/>
          <w:szCs w:val="32"/>
        </w:rPr>
        <w:t>各民族自治地方都是中华人民共和国不可分离的部分。</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民族自治地方设立自治机关，自治机关是国家的一级地方政权机关。</w:t>
      </w:r>
    </w:p>
    <w:p>
      <w:pPr>
        <w:rPr>
          <w:rFonts w:hint="eastAsia" w:ascii="仿宋" w:hAnsi="仿宋" w:eastAsia="仿宋" w:cs="仿宋"/>
          <w:sz w:val="32"/>
          <w:szCs w:val="32"/>
        </w:rPr>
      </w:pPr>
      <w:r>
        <w:rPr>
          <w:rFonts w:hint="eastAsia" w:ascii="仿宋" w:hAnsi="仿宋" w:eastAsia="仿宋" w:cs="仿宋"/>
          <w:sz w:val="32"/>
          <w:szCs w:val="32"/>
        </w:rPr>
        <w:t>民族自治地方的自治机关实行民主集中制的原则。</w:t>
      </w:r>
    </w:p>
    <w:p>
      <w:pPr>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民族自治地方的自治机关行使宪法第三章第五节规定的地方国家机关的职权，同时依照宪法和本法以及其他法律规定的权限行使自治权，根据本地方的实际情况贯彻执行国家的法律、政策。</w:t>
      </w:r>
    </w:p>
    <w:p>
      <w:pPr>
        <w:rPr>
          <w:rFonts w:hint="eastAsia" w:ascii="仿宋" w:hAnsi="仿宋" w:eastAsia="仿宋" w:cs="仿宋"/>
          <w:sz w:val="32"/>
          <w:szCs w:val="32"/>
        </w:rPr>
      </w:pPr>
      <w:r>
        <w:rPr>
          <w:rFonts w:hint="eastAsia" w:ascii="仿宋" w:hAnsi="仿宋" w:eastAsia="仿宋" w:cs="仿宋"/>
          <w:sz w:val="32"/>
          <w:szCs w:val="32"/>
        </w:rPr>
        <w:t>自治州的自治机关行使下设区、县的市的地方国家机关的职权，同时行使自治权。</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民族自治地方的自治机关必须维护国家的统一，保证宪法和法律在本地方的遵守和执行。</w:t>
      </w:r>
    </w:p>
    <w:p>
      <w:pPr>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民族自治地方的自治机关领导各族人民集中力量进行社会主义现代化建设。</w:t>
      </w:r>
    </w:p>
    <w:p>
      <w:pPr>
        <w:rPr>
          <w:rFonts w:hint="eastAsia" w:ascii="仿宋" w:hAnsi="仿宋" w:eastAsia="仿宋" w:cs="仿宋"/>
          <w:sz w:val="32"/>
          <w:szCs w:val="32"/>
        </w:rPr>
      </w:pPr>
      <w:r>
        <w:rPr>
          <w:rFonts w:hint="eastAsia" w:ascii="仿宋" w:hAnsi="仿宋" w:eastAsia="仿宋" w:cs="仿宋"/>
          <w:sz w:val="32"/>
          <w:szCs w:val="32"/>
        </w:rPr>
        <w:t>民族自治地方的自治机关根据本地方的情况，在不违背宪法和法律的原则下，有权采取特殊政策和灵活措施，加速民族自治地方经济、文化建设事业的发展。</w:t>
      </w:r>
    </w:p>
    <w:p>
      <w:pPr>
        <w:rPr>
          <w:rFonts w:hint="eastAsia" w:ascii="仿宋" w:hAnsi="仿宋" w:eastAsia="仿宋" w:cs="仿宋"/>
          <w:sz w:val="32"/>
          <w:szCs w:val="32"/>
        </w:rPr>
      </w:pPr>
      <w:r>
        <w:rPr>
          <w:rFonts w:hint="eastAsia" w:ascii="仿宋" w:hAnsi="仿宋" w:eastAsia="仿宋" w:cs="仿宋"/>
          <w:sz w:val="32"/>
          <w:szCs w:val="32"/>
        </w:rPr>
        <w:t>民族自治地方的自治机关在国家计划的指导下，从实际出发，不断提高劳动生产率和经济效益，发展社会生产力，逐步提高各民族的物质生活水平。</w:t>
      </w:r>
    </w:p>
    <w:p>
      <w:pPr>
        <w:rPr>
          <w:rFonts w:hint="eastAsia" w:ascii="仿宋" w:hAnsi="仿宋" w:eastAsia="仿宋" w:cs="仿宋"/>
          <w:sz w:val="32"/>
          <w:szCs w:val="32"/>
        </w:rPr>
      </w:pPr>
      <w:r>
        <w:rPr>
          <w:rFonts w:hint="eastAsia" w:ascii="仿宋" w:hAnsi="仿宋" w:eastAsia="仿宋" w:cs="仿宋"/>
          <w:sz w:val="32"/>
          <w:szCs w:val="32"/>
        </w:rPr>
        <w:t>民族自治地方的自治机关继承和发扬民族文化的优良传统，建设具有民族特点的社会主义精神文明，不断提高各民族人民的社会主义觉悟和科学文化水平。</w:t>
      </w:r>
    </w:p>
    <w:p>
      <w:pPr>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民族自治地方的自治机关要把国家的整体利益放在首位，积极完成上级国家机关交给的各项任务。</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上级国家机关保障民族自治地方的自治机关行使自治权，并且依据民族自治地方的特点和需要，努力帮助民族自治地方加速发展社会主义建设事业。</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上级国家机关和民族自治地方的自治机关维护和发展各民族的平等、团结、互助的社会主义民族关系。禁止对任何民族的歧视和压迫，禁止破坏民族团结和制造民族分裂的行为。</w:t>
      </w:r>
    </w:p>
    <w:p>
      <w:pPr>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民族自治地方的自治机关保障本地方各民族都有使用和发展自己的语言文字的自由，都有保持或者改革自己的风俗习惯的自由。</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民族自治地方的自治机关保障各民族公民有宗教信仰自由。</w:t>
      </w:r>
    </w:p>
    <w:p>
      <w:pPr>
        <w:rPr>
          <w:rFonts w:hint="eastAsia" w:ascii="仿宋" w:hAnsi="仿宋" w:eastAsia="仿宋" w:cs="仿宋"/>
          <w:sz w:val="32"/>
          <w:szCs w:val="32"/>
        </w:rPr>
      </w:pPr>
      <w:r>
        <w:rPr>
          <w:rFonts w:hint="eastAsia" w:ascii="仿宋" w:hAnsi="仿宋" w:eastAsia="仿宋" w:cs="仿宋"/>
          <w:sz w:val="32"/>
          <w:szCs w:val="32"/>
        </w:rPr>
        <w:t>任何国家机关、社会团体和个人不得强制公民信仰宗教或者不信仰宗教，不得歧视信仰宗教的公民和不信仰宗教的公民。</w:t>
      </w:r>
    </w:p>
    <w:p>
      <w:pPr>
        <w:rPr>
          <w:rFonts w:hint="eastAsia" w:ascii="仿宋" w:hAnsi="仿宋" w:eastAsia="仿宋" w:cs="仿宋"/>
          <w:sz w:val="32"/>
          <w:szCs w:val="32"/>
        </w:rPr>
      </w:pPr>
      <w:r>
        <w:rPr>
          <w:rFonts w:hint="eastAsia" w:ascii="仿宋" w:hAnsi="仿宋" w:eastAsia="仿宋" w:cs="仿宋"/>
          <w:sz w:val="32"/>
          <w:szCs w:val="32"/>
        </w:rPr>
        <w:t>国家保护正常的宗教活动。</w:t>
      </w:r>
    </w:p>
    <w:p>
      <w:pPr>
        <w:rPr>
          <w:rFonts w:hint="eastAsia" w:ascii="仿宋" w:hAnsi="仿宋" w:eastAsia="仿宋" w:cs="仿宋"/>
          <w:sz w:val="32"/>
          <w:szCs w:val="32"/>
        </w:rPr>
      </w:pPr>
      <w:r>
        <w:rPr>
          <w:rFonts w:hint="eastAsia" w:ascii="仿宋" w:hAnsi="仿宋" w:eastAsia="仿宋" w:cs="仿宋"/>
          <w:sz w:val="32"/>
          <w:szCs w:val="32"/>
        </w:rPr>
        <w:t>任何人不得利用宗教进行破坏社会秩序、损害公民身体健康、妨碍国家教育制度的活动。</w:t>
      </w:r>
    </w:p>
    <w:p>
      <w:pPr>
        <w:rPr>
          <w:rFonts w:hint="eastAsia" w:ascii="仿宋" w:hAnsi="仿宋" w:eastAsia="仿宋" w:cs="仿宋"/>
          <w:sz w:val="32"/>
          <w:szCs w:val="32"/>
        </w:rPr>
      </w:pPr>
      <w:r>
        <w:rPr>
          <w:rFonts w:hint="eastAsia" w:ascii="仿宋" w:hAnsi="仿宋" w:eastAsia="仿宋" w:cs="仿宋"/>
          <w:sz w:val="32"/>
          <w:szCs w:val="32"/>
        </w:rPr>
        <w:t>宗教团体和宗教事务不受外国势力的支配。</w:t>
      </w:r>
    </w:p>
    <w:p>
      <w:pPr>
        <w:jc w:val="center"/>
        <w:rPr>
          <w:rFonts w:hint="eastAsia" w:ascii="仿宋" w:hAnsi="仿宋" w:eastAsia="仿宋" w:cs="仿宋"/>
          <w:sz w:val="32"/>
          <w:szCs w:val="32"/>
        </w:rPr>
      </w:pPr>
      <w:r>
        <w:rPr>
          <w:rFonts w:hint="eastAsia" w:ascii="楷体" w:hAnsi="楷体" w:eastAsia="楷体" w:cs="楷体"/>
          <w:b/>
          <w:bCs/>
          <w:sz w:val="32"/>
          <w:szCs w:val="32"/>
        </w:rPr>
        <w:t>第二章　民族自治地方的建立和自治机关的组成</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少数民族聚居的地方，根据当地民族关系、经济发展等条件，并参酌历史情况，可以建立以一个或者几个少数民族聚居区为基础的自治地方。</w:t>
      </w:r>
    </w:p>
    <w:p>
      <w:pPr>
        <w:rPr>
          <w:rFonts w:hint="eastAsia" w:ascii="仿宋" w:hAnsi="仿宋" w:eastAsia="仿宋" w:cs="仿宋"/>
          <w:sz w:val="32"/>
          <w:szCs w:val="32"/>
        </w:rPr>
      </w:pPr>
      <w:r>
        <w:rPr>
          <w:rFonts w:hint="eastAsia" w:ascii="仿宋" w:hAnsi="仿宋" w:eastAsia="仿宋" w:cs="仿宋"/>
          <w:sz w:val="32"/>
          <w:szCs w:val="32"/>
        </w:rPr>
        <w:t>民族自治地方内其他少数民族聚居的地方，建立相应的自治地方或者民族乡。</w:t>
      </w:r>
    </w:p>
    <w:p>
      <w:pPr>
        <w:rPr>
          <w:rFonts w:hint="eastAsia" w:ascii="仿宋" w:hAnsi="仿宋" w:eastAsia="仿宋" w:cs="仿宋"/>
          <w:sz w:val="32"/>
          <w:szCs w:val="32"/>
        </w:rPr>
      </w:pPr>
      <w:r>
        <w:rPr>
          <w:rFonts w:hint="eastAsia" w:ascii="仿宋" w:hAnsi="仿宋" w:eastAsia="仿宋" w:cs="仿宋"/>
          <w:sz w:val="32"/>
          <w:szCs w:val="32"/>
        </w:rPr>
        <w:t>民族自治地方依据本地方的实际情况，可以包括一部分汉族或者其他民族的居民区和城镇。</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民族自治地方的名称，除特殊情况外，按照地方名称、民族名称、行政地位的顺序组成。</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民族自治地方的建立、区域界线的划分、名称的组成，由上级国家机关会同有关地方的国家机关，和有关民族的代表充分协商拟定，按照法律规定的程序报请批准。</w:t>
      </w:r>
    </w:p>
    <w:p>
      <w:pPr>
        <w:rPr>
          <w:rFonts w:hint="eastAsia" w:ascii="仿宋" w:hAnsi="仿宋" w:eastAsia="仿宋" w:cs="仿宋"/>
          <w:sz w:val="32"/>
          <w:szCs w:val="32"/>
        </w:rPr>
      </w:pPr>
      <w:r>
        <w:rPr>
          <w:rFonts w:hint="eastAsia" w:ascii="仿宋" w:hAnsi="仿宋" w:eastAsia="仿宋" w:cs="仿宋"/>
          <w:sz w:val="32"/>
          <w:szCs w:val="32"/>
        </w:rPr>
        <w:t>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民族自治地方的自治机关是自治区、自治州、自治县的人民代表大会和人民政府。</w:t>
      </w:r>
    </w:p>
    <w:p>
      <w:pPr>
        <w:rPr>
          <w:rFonts w:hint="eastAsia" w:ascii="仿宋" w:hAnsi="仿宋" w:eastAsia="仿宋" w:cs="仿宋"/>
          <w:sz w:val="32"/>
          <w:szCs w:val="32"/>
        </w:rPr>
      </w:pPr>
      <w:r>
        <w:rPr>
          <w:rFonts w:hint="eastAsia" w:ascii="仿宋" w:hAnsi="仿宋" w:eastAsia="仿宋" w:cs="仿宋"/>
          <w:sz w:val="32"/>
          <w:szCs w:val="32"/>
        </w:rPr>
        <w:t>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w:t>
      </w:r>
    </w:p>
    <w:p>
      <w:pPr>
        <w:rPr>
          <w:rFonts w:hint="eastAsia" w:ascii="仿宋" w:hAnsi="仿宋" w:eastAsia="仿宋" w:cs="仿宋"/>
          <w:sz w:val="32"/>
          <w:szCs w:val="32"/>
        </w:rPr>
      </w:pPr>
      <w:r>
        <w:rPr>
          <w:rFonts w:hint="eastAsia" w:ascii="仿宋" w:hAnsi="仿宋" w:eastAsia="仿宋" w:cs="仿宋"/>
          <w:sz w:val="32"/>
          <w:szCs w:val="32"/>
        </w:rPr>
        <w:t>民族自治地方的自治机关的组织和工作，根据宪法和法律，由民族自治地方的自治条例或者单行条例规定。</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民族自治地方的人民代表大会中，除实行区域自治的民族的代表外，其他居住在本行政区域内的民族也应当有适当名额的代表。</w:t>
      </w:r>
    </w:p>
    <w:p>
      <w:pPr>
        <w:rPr>
          <w:rFonts w:hint="eastAsia" w:ascii="仿宋" w:hAnsi="仿宋" w:eastAsia="仿宋" w:cs="仿宋"/>
          <w:sz w:val="32"/>
          <w:szCs w:val="32"/>
        </w:rPr>
      </w:pPr>
      <w:r>
        <w:rPr>
          <w:rFonts w:hint="eastAsia" w:ascii="仿宋" w:hAnsi="仿宋" w:eastAsia="仿宋" w:cs="仿宋"/>
          <w:sz w:val="32"/>
          <w:szCs w:val="32"/>
        </w:rPr>
        <w:t>民族自治地方的人民代表大会中，实行区域自治的民族和其他少数民族代表的名额和比例，根据法律规定的原则，由省、自治区、直辖市的人民代表大会常务委员会决定，并报全国人民代表大会常务委员会备案。</w:t>
      </w:r>
    </w:p>
    <w:p>
      <w:pPr>
        <w:rPr>
          <w:rFonts w:hint="eastAsia" w:ascii="仿宋" w:hAnsi="仿宋" w:eastAsia="仿宋" w:cs="仿宋"/>
          <w:sz w:val="32"/>
          <w:szCs w:val="32"/>
        </w:rPr>
      </w:pPr>
      <w:r>
        <w:rPr>
          <w:rFonts w:hint="eastAsia" w:ascii="仿宋" w:hAnsi="仿宋" w:eastAsia="仿宋" w:cs="仿宋"/>
          <w:sz w:val="32"/>
          <w:szCs w:val="32"/>
        </w:rPr>
        <w:t>民族自治地方的人民代表大会常务委员会中应当有实行区域自治的民族的公民担任主任或者副主任。</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自治区主席、自治州州长、自治县县长由实行区域自治的民族的公民担任。自治区、自治州、自治县的人民政府的其他组成人员，应当合理配备实行区域自治的民族和其他少数民族的人员。</w:t>
      </w:r>
    </w:p>
    <w:p>
      <w:pPr>
        <w:rPr>
          <w:rFonts w:hint="eastAsia" w:ascii="仿宋" w:hAnsi="仿宋" w:eastAsia="仿宋" w:cs="仿宋"/>
          <w:sz w:val="32"/>
          <w:szCs w:val="32"/>
        </w:rPr>
      </w:pPr>
      <w:r>
        <w:rPr>
          <w:rFonts w:hint="eastAsia" w:ascii="仿宋" w:hAnsi="仿宋" w:eastAsia="仿宋" w:cs="仿宋"/>
          <w:sz w:val="32"/>
          <w:szCs w:val="32"/>
        </w:rPr>
        <w:t>民族自治地方的人民政府实行自治区主席、自治州州长、自治县县长负责制。自治区主席、自治州州长、自治县县长，分别主持本级人民政府工作。</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民族自治地方的自治机关所属工作部门的干部中，应当合理配备实行区域自治的民族和其他少数民族的人员。</w:t>
      </w:r>
    </w:p>
    <w:p>
      <w:pPr>
        <w:jc w:val="center"/>
        <w:rPr>
          <w:rFonts w:hint="eastAsia" w:ascii="仿宋" w:hAnsi="仿宋" w:eastAsia="仿宋" w:cs="仿宋"/>
          <w:sz w:val="32"/>
          <w:szCs w:val="32"/>
        </w:rPr>
      </w:pPr>
      <w:r>
        <w:rPr>
          <w:rFonts w:hint="eastAsia" w:ascii="楷体" w:hAnsi="楷体" w:eastAsia="楷体" w:cs="楷体"/>
          <w:b/>
          <w:bCs/>
          <w:sz w:val="32"/>
          <w:szCs w:val="32"/>
        </w:rPr>
        <w:t>第三章　自治机关的自治权</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表大会常务委员会和国务院备案。</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上级国家机关的决议、决定、命令和指示，如有不适合民族自治地方实际情况的，自治机关可以报经该上级国家机关批准，变通执行或者停止执行；该上级国家机关应当在收到报告之日起六十日内给予答复。</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w:t>
      </w:r>
    </w:p>
    <w:p>
      <w:pPr>
        <w:rPr>
          <w:rFonts w:hint="eastAsia" w:ascii="仿宋" w:hAnsi="仿宋" w:eastAsia="仿宋" w:cs="仿宋"/>
          <w:sz w:val="32"/>
          <w:szCs w:val="32"/>
        </w:rPr>
      </w:pPr>
      <w:r>
        <w:rPr>
          <w:rFonts w:hint="eastAsia" w:ascii="仿宋" w:hAnsi="仿宋" w:eastAsia="仿宋" w:cs="仿宋"/>
          <w:sz w:val="32"/>
          <w:szCs w:val="32"/>
        </w:rPr>
        <w:t>民族自治地方的自治机关录用工作人员的时候，对实行区域自治的民族和其他少数民族的人员应当给予适当的照顾。</w:t>
      </w:r>
    </w:p>
    <w:p>
      <w:pPr>
        <w:rPr>
          <w:rFonts w:hint="eastAsia" w:ascii="仿宋" w:hAnsi="仿宋" w:eastAsia="仿宋" w:cs="仿宋"/>
          <w:sz w:val="32"/>
          <w:szCs w:val="32"/>
        </w:rPr>
      </w:pPr>
      <w:r>
        <w:rPr>
          <w:rFonts w:hint="eastAsia" w:ascii="仿宋" w:hAnsi="仿宋" w:eastAsia="仿宋" w:cs="仿宋"/>
          <w:sz w:val="32"/>
          <w:szCs w:val="32"/>
        </w:rPr>
        <w:t>民族自治地方的自治机关可以采取特殊措施，优待、鼓励各种专业人员参加自治地方各项建设工作。</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民族自治地方的企业、事业单位依照国家规定招收人员时，优先招收少数民族人员，并且可以从农村和牧区少数民族人口中招收。</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民族自治地方的自治机关依照国家的军事制度和当地的实际需要，经国务院批准，可以组织本地方维护社会治安的公安部队。</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民族自治地方的自治机关在国家计划的指导下，根据本地方的特点和需要，制定经济建设的方针、政策和计划，自主地安排和管理地方性的经济建设事业。</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民族自治地方的自治机关在坚持社会主义原则的前提下，根据法律规定和本地方经济发展的特点，合理调整生产关系和经济结构，努力发展社会主义市场经济。</w:t>
      </w:r>
    </w:p>
    <w:p>
      <w:pPr>
        <w:rPr>
          <w:rFonts w:hint="eastAsia" w:ascii="仿宋" w:hAnsi="仿宋" w:eastAsia="仿宋" w:cs="仿宋"/>
          <w:sz w:val="32"/>
          <w:szCs w:val="32"/>
        </w:rPr>
      </w:pPr>
      <w:r>
        <w:rPr>
          <w:rFonts w:hint="eastAsia" w:ascii="仿宋" w:hAnsi="仿宋" w:eastAsia="仿宋" w:cs="仿宋"/>
          <w:sz w:val="32"/>
          <w:szCs w:val="32"/>
        </w:rPr>
        <w:t>民族自治地方的自治机关坚持公有制为主体、多种所有制经济共同发展的基本经济制度，鼓励发展非公有制经济。</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民族自治地方的自治机关根据法律规定，确定本地方内草场和森林的所有权和使用权。</w:t>
      </w:r>
    </w:p>
    <w:p>
      <w:pPr>
        <w:rPr>
          <w:rFonts w:hint="eastAsia" w:ascii="仿宋" w:hAnsi="仿宋" w:eastAsia="仿宋" w:cs="仿宋"/>
          <w:sz w:val="32"/>
          <w:szCs w:val="32"/>
        </w:rPr>
      </w:pPr>
      <w:r>
        <w:rPr>
          <w:rFonts w:hint="eastAsia" w:ascii="仿宋" w:hAnsi="仿宋" w:eastAsia="仿宋" w:cs="仿宋"/>
          <w:sz w:val="32"/>
          <w:szCs w:val="32"/>
        </w:rPr>
        <w:t>民族自治地方的自治机关保护、建设草原和森林，组织和鼓励植树种草。禁止任何组织或者个人利用任何手段破坏草原和森林。严禁在草原和森林毁草毁林开垦耕地。</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民族自治地方的自治机关依照法律规定，管理和保护本地方的自然资源。</w:t>
      </w:r>
    </w:p>
    <w:p>
      <w:pPr>
        <w:rPr>
          <w:rFonts w:hint="eastAsia" w:ascii="仿宋" w:hAnsi="仿宋" w:eastAsia="仿宋" w:cs="仿宋"/>
          <w:sz w:val="32"/>
          <w:szCs w:val="32"/>
        </w:rPr>
      </w:pPr>
      <w:r>
        <w:rPr>
          <w:rFonts w:hint="eastAsia" w:ascii="仿宋" w:hAnsi="仿宋" w:eastAsia="仿宋" w:cs="仿宋"/>
          <w:sz w:val="32"/>
          <w:szCs w:val="32"/>
        </w:rPr>
        <w:t>民族自治地方的自治机关根据法律规定和国家的统一规划，对可以由本地方开发的自然资源，优先合理开发利用。</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民族自治地方的自治机关在国家计划的指导下，根据本地方的财力、物力和其他具体条件，自主地安排地方基本建设项目。</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民族自治地方的自治机关自主地管理隶属于本地方的企业、事业。</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民族自治地方依照国家规定，可以开展对外经济贸易活动，经国务院批准，可以开辟对外贸易口岸。</w:t>
      </w:r>
    </w:p>
    <w:p>
      <w:pPr>
        <w:rPr>
          <w:rFonts w:hint="eastAsia" w:ascii="仿宋" w:hAnsi="仿宋" w:eastAsia="仿宋" w:cs="仿宋"/>
          <w:sz w:val="32"/>
          <w:szCs w:val="32"/>
        </w:rPr>
      </w:pPr>
      <w:r>
        <w:rPr>
          <w:rFonts w:hint="eastAsia" w:ascii="仿宋" w:hAnsi="仿宋" w:eastAsia="仿宋" w:cs="仿宋"/>
          <w:sz w:val="32"/>
          <w:szCs w:val="32"/>
        </w:rPr>
        <w:t>与外国接壤的民族自治地方经国务院批准，开展边境贸易。</w:t>
      </w:r>
    </w:p>
    <w:p>
      <w:pPr>
        <w:rPr>
          <w:rFonts w:hint="eastAsia" w:ascii="仿宋" w:hAnsi="仿宋" w:eastAsia="仿宋" w:cs="仿宋"/>
          <w:sz w:val="32"/>
          <w:szCs w:val="32"/>
        </w:rPr>
      </w:pPr>
      <w:r>
        <w:rPr>
          <w:rFonts w:hint="eastAsia" w:ascii="仿宋" w:hAnsi="仿宋" w:eastAsia="仿宋" w:cs="仿宋"/>
          <w:sz w:val="32"/>
          <w:szCs w:val="32"/>
        </w:rPr>
        <w:t>民族自治地方在对外经济贸易活动中，享受国家的优惠政策。</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民族自治地方的财政是一级财政，是国家财政的组成部分。</w:t>
      </w:r>
    </w:p>
    <w:p>
      <w:pPr>
        <w:rPr>
          <w:rFonts w:hint="eastAsia" w:ascii="仿宋" w:hAnsi="仿宋" w:eastAsia="仿宋" w:cs="仿宋"/>
          <w:sz w:val="32"/>
          <w:szCs w:val="32"/>
        </w:rPr>
      </w:pPr>
      <w:r>
        <w:rPr>
          <w:rFonts w:hint="eastAsia" w:ascii="仿宋" w:hAnsi="仿宋" w:eastAsia="仿宋" w:cs="仿宋"/>
          <w:sz w:val="32"/>
          <w:szCs w:val="32"/>
        </w:rPr>
        <w:t>民族自治地方的自治机关有管理地方财政的自治权。凡是依照国家财政体制属于民族自治地方的财政收入，都应当由民族自治地方的自治机关自主地安排使用。</w:t>
      </w:r>
    </w:p>
    <w:p>
      <w:pPr>
        <w:rPr>
          <w:rFonts w:hint="eastAsia" w:ascii="仿宋" w:hAnsi="仿宋" w:eastAsia="仿宋" w:cs="仿宋"/>
          <w:sz w:val="32"/>
          <w:szCs w:val="32"/>
        </w:rPr>
      </w:pPr>
      <w:r>
        <w:rPr>
          <w:rFonts w:hint="eastAsia" w:ascii="仿宋" w:hAnsi="仿宋" w:eastAsia="仿宋" w:cs="仿宋"/>
          <w:sz w:val="32"/>
          <w:szCs w:val="32"/>
        </w:rPr>
        <w:t>民族自治地方在全国统一的财政体制下，通过国家实行的规范的财政转移支付制度，享受上级财政的照顾。</w:t>
      </w:r>
    </w:p>
    <w:p>
      <w:pPr>
        <w:rPr>
          <w:rFonts w:hint="eastAsia" w:ascii="仿宋" w:hAnsi="仿宋" w:eastAsia="仿宋" w:cs="仿宋"/>
          <w:sz w:val="32"/>
          <w:szCs w:val="32"/>
        </w:rPr>
      </w:pPr>
      <w:r>
        <w:rPr>
          <w:rFonts w:hint="eastAsia" w:ascii="仿宋" w:hAnsi="仿宋" w:eastAsia="仿宋" w:cs="仿宋"/>
          <w:sz w:val="32"/>
          <w:szCs w:val="32"/>
        </w:rPr>
        <w:t>民族自治地方的财政预算支出，按照国家规定，设机动资金，预备费在预算中所占比例高于一般地区。</w:t>
      </w:r>
    </w:p>
    <w:p>
      <w:pPr>
        <w:rPr>
          <w:rFonts w:hint="eastAsia" w:ascii="仿宋" w:hAnsi="仿宋" w:eastAsia="仿宋" w:cs="仿宋"/>
          <w:sz w:val="32"/>
          <w:szCs w:val="32"/>
        </w:rPr>
      </w:pPr>
      <w:r>
        <w:rPr>
          <w:rFonts w:hint="eastAsia" w:ascii="仿宋" w:hAnsi="仿宋" w:eastAsia="仿宋" w:cs="仿宋"/>
          <w:sz w:val="32"/>
          <w:szCs w:val="32"/>
        </w:rPr>
        <w:t>民族自治地方的自治机关在执行财政预算过程中，自行安排使用收入的超收和支出的节余资金。</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民族自治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自治区、直辖市人民政府批准。</w:t>
      </w:r>
    </w:p>
    <w:p>
      <w:pPr>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民族自治地方的自治机关在执行国家税法的时候，除应由国家统一审批的减免税收项目以外，对属于地方财政收入的某些需要从税收上加以照顾和鼓励的，可以实行减税或者免税。自治州、自治县决定减税或者免税，须报省、自治区、直辖市人民政府批准。</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民族自治地方根据本地方经济和社会发展的需要，可以依照法律规定设立地方商业银行和城乡信用合作组织。</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民族自治地方的自治机关根据国家的教育方针，依照法律规定，决定本地方的教育规划，各级各类学校的设置、学制、办学形式、教学内容、教学用语和招生办法。</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民族自治地方的自治机关自主地发展民族教育，扫除文盲，举办各类学校，普及九年义务教育，采取多种形式发展普通高级中等教育和中等职业技术教育，根据条件和需要发展高等教育，培养各少数民族专业人才。</w:t>
      </w:r>
    </w:p>
    <w:p>
      <w:pPr>
        <w:rPr>
          <w:rFonts w:hint="eastAsia" w:ascii="仿宋" w:hAnsi="仿宋" w:eastAsia="仿宋" w:cs="仿宋"/>
          <w:sz w:val="32"/>
          <w:szCs w:val="32"/>
        </w:rPr>
      </w:pPr>
      <w:r>
        <w:rPr>
          <w:rFonts w:hint="eastAsia" w:ascii="仿宋" w:hAnsi="仿宋" w:eastAsia="仿宋" w:cs="仿宋"/>
          <w:sz w:val="32"/>
          <w:szCs w:val="32"/>
        </w:rPr>
        <w:t>民族自治地方的自治机关为少数民族牧区和经济困难、居住分散的少数民族山区，设立以寄宿为主和助学金为主的公办民族小学和民族中学，保障就读学生完成义务教育阶段的学业。办学经费和助学金由当地财政解决，当地财政困难的，上级财政应当给予补助。</w:t>
      </w:r>
    </w:p>
    <w:p>
      <w:pPr>
        <w:rPr>
          <w:rFonts w:hint="eastAsia" w:ascii="仿宋" w:hAnsi="仿宋" w:eastAsia="仿宋" w:cs="仿宋"/>
          <w:sz w:val="32"/>
          <w:szCs w:val="32"/>
        </w:rPr>
      </w:pPr>
      <w:r>
        <w:rPr>
          <w:rFonts w:hint="eastAsia" w:ascii="仿宋" w:hAnsi="仿宋" w:eastAsia="仿宋" w:cs="仿宋"/>
          <w:sz w:val="32"/>
          <w:szCs w:val="32"/>
        </w:rPr>
        <w:t>招收少数民族学生为主的学校（班级）和其他教育机构，有条件的应当采用少数民族文字的课本，并用少数民族语言讲课；根据情况从小学低年级或者高年级起开设汉语文课程，推广全国通用的普通话和规范汉字。</w:t>
      </w:r>
    </w:p>
    <w:p>
      <w:pPr>
        <w:rPr>
          <w:rFonts w:hint="eastAsia" w:ascii="仿宋" w:hAnsi="仿宋" w:eastAsia="仿宋" w:cs="仿宋"/>
          <w:sz w:val="32"/>
          <w:szCs w:val="32"/>
        </w:rPr>
      </w:pPr>
      <w:r>
        <w:rPr>
          <w:rFonts w:hint="eastAsia" w:ascii="仿宋" w:hAnsi="仿宋" w:eastAsia="仿宋" w:cs="仿宋"/>
          <w:sz w:val="32"/>
          <w:szCs w:val="32"/>
        </w:rPr>
        <w:t>各级人民政府要在财政方面扶持少数民族文字的教材和出版物的编译和出版工作。</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民族自治地方的自治机关自主地发展具有民族形式和民族特点的文学、艺术、新闻、出版、广播、电影、电视等民族文化事业，加大对文化事业的投入，加强文化设施建设，加快各项文化事业的发展。</w:t>
      </w:r>
    </w:p>
    <w:p>
      <w:pPr>
        <w:rPr>
          <w:rFonts w:hint="eastAsia" w:ascii="仿宋" w:hAnsi="仿宋" w:eastAsia="仿宋" w:cs="仿宋"/>
          <w:sz w:val="32"/>
          <w:szCs w:val="32"/>
        </w:rPr>
      </w:pPr>
      <w:r>
        <w:rPr>
          <w:rFonts w:hint="eastAsia" w:ascii="仿宋" w:hAnsi="仿宋" w:eastAsia="仿宋" w:cs="仿宋"/>
          <w:sz w:val="32"/>
          <w:szCs w:val="32"/>
        </w:rPr>
        <w:t>民族自治地方的自治机关组织、支持有关单位和部门收集、整理、翻译和出版民族历史文化书籍，保护民族的名胜古迹、珍贵文物和其他重要历史文化遗产，继承和发展优秀的民族传统文化。</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民族自治地方的自治机关自主地决定本地方的科学技术发展规划，普及科学技术知识。</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民族自治地方的自治机关，自主地决定本地方的医疗卫生事业的发展规划，发展现代医药和民族传统医药。</w:t>
      </w:r>
    </w:p>
    <w:p>
      <w:pPr>
        <w:rPr>
          <w:rFonts w:hint="eastAsia" w:ascii="仿宋" w:hAnsi="仿宋" w:eastAsia="仿宋" w:cs="仿宋"/>
          <w:sz w:val="32"/>
          <w:szCs w:val="32"/>
        </w:rPr>
      </w:pPr>
      <w:r>
        <w:rPr>
          <w:rFonts w:hint="eastAsia" w:ascii="仿宋" w:hAnsi="仿宋" w:eastAsia="仿宋" w:cs="仿宋"/>
          <w:sz w:val="32"/>
          <w:szCs w:val="32"/>
        </w:rPr>
        <w:t>民族自治地方的自治机关加强对传染病、地方病的预防控制工作和妇幼卫生保健，改善医疗卫生条件。</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民族自治地方的自治机关自主地发展体育事业，开展民族传统体育活动，增强各族人民的体质。</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民族自治地方的自治机关积极开展和其他地方的教育、科学技术、文化艺术、卫生、体育等方面的交流和协作。</w:t>
      </w:r>
    </w:p>
    <w:p>
      <w:pPr>
        <w:rPr>
          <w:rFonts w:hint="eastAsia" w:ascii="仿宋" w:hAnsi="仿宋" w:eastAsia="仿宋" w:cs="仿宋"/>
          <w:sz w:val="32"/>
          <w:szCs w:val="32"/>
        </w:rPr>
      </w:pPr>
      <w:r>
        <w:rPr>
          <w:rFonts w:hint="eastAsia" w:ascii="仿宋" w:hAnsi="仿宋" w:eastAsia="仿宋" w:cs="仿宋"/>
          <w:sz w:val="32"/>
          <w:szCs w:val="32"/>
        </w:rPr>
        <w:t>自治区、自治州的自治机关依照国家规定，可以和国外进行教育、科学技术、文化艺术、卫生、体育等方面的交流。</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民族自治地方的自治机关根据法律规定，制定管理流动人口的办法。</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民族自治地方实行计划生育和优生优育，提高各民族人口素质。</w:t>
      </w:r>
    </w:p>
    <w:p>
      <w:pPr>
        <w:rPr>
          <w:rFonts w:hint="eastAsia" w:ascii="仿宋" w:hAnsi="仿宋" w:eastAsia="仿宋" w:cs="仿宋"/>
          <w:sz w:val="32"/>
          <w:szCs w:val="32"/>
        </w:rPr>
      </w:pPr>
      <w:r>
        <w:rPr>
          <w:rFonts w:hint="eastAsia" w:ascii="仿宋" w:hAnsi="仿宋" w:eastAsia="仿宋" w:cs="仿宋"/>
          <w:sz w:val="32"/>
          <w:szCs w:val="32"/>
        </w:rPr>
        <w:t>民族自治地方的自治机关根据法律规定，结合本地方的实际情况，制定实行计划生育的办法。</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民族自治地方的自治机关保护和改善生活环境和生态环境，防治污染和其他公害，实现人口、资源和环境的协调发展。</w:t>
      </w:r>
    </w:p>
    <w:p>
      <w:pPr>
        <w:jc w:val="center"/>
        <w:rPr>
          <w:rFonts w:hint="eastAsia" w:ascii="仿宋" w:hAnsi="仿宋" w:eastAsia="仿宋" w:cs="仿宋"/>
          <w:sz w:val="32"/>
          <w:szCs w:val="32"/>
        </w:rPr>
      </w:pPr>
      <w:r>
        <w:rPr>
          <w:rFonts w:hint="eastAsia" w:ascii="楷体" w:hAnsi="楷体" w:eastAsia="楷体" w:cs="楷体"/>
          <w:b/>
          <w:bCs/>
          <w:sz w:val="32"/>
          <w:szCs w:val="32"/>
        </w:rPr>
        <w:t>第四章　民族自治地方的人民法院和人民检察院</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民族自治地方的人民法院和人民检察院对本级人民代表大会及其常务委员会负责。民族自治地方的人民检察院并对上级人民检察院负责。</w:t>
      </w:r>
    </w:p>
    <w:p>
      <w:pPr>
        <w:rPr>
          <w:rFonts w:hint="eastAsia" w:ascii="仿宋" w:hAnsi="仿宋" w:eastAsia="仿宋" w:cs="仿宋"/>
          <w:sz w:val="32"/>
          <w:szCs w:val="32"/>
        </w:rPr>
      </w:pPr>
      <w:r>
        <w:rPr>
          <w:rFonts w:hint="eastAsia" w:ascii="仿宋" w:hAnsi="仿宋" w:eastAsia="仿宋" w:cs="仿宋"/>
          <w:sz w:val="32"/>
          <w:szCs w:val="32"/>
        </w:rPr>
        <w:t>民族自治地方人民法院的审判工作，受最高人民法院和上级人民法院监督。民族自治地方的人民检察院的工作，受最高人民检察院和上级人民检察院领导。</w:t>
      </w:r>
    </w:p>
    <w:p>
      <w:pPr>
        <w:rPr>
          <w:rFonts w:hint="eastAsia" w:ascii="仿宋" w:hAnsi="仿宋" w:eastAsia="仿宋" w:cs="仿宋"/>
          <w:sz w:val="32"/>
          <w:szCs w:val="32"/>
        </w:rPr>
      </w:pPr>
      <w:r>
        <w:rPr>
          <w:rFonts w:hint="eastAsia" w:ascii="仿宋" w:hAnsi="仿宋" w:eastAsia="仿宋" w:cs="仿宋"/>
          <w:sz w:val="32"/>
          <w:szCs w:val="32"/>
        </w:rPr>
        <w:t>民族自治地方的人民法院和人民检察院的领导成员和工作人员中，应当有实行区域自治的民族的人员。</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w:t>
      </w:r>
    </w:p>
    <w:p>
      <w:pPr>
        <w:jc w:val="center"/>
        <w:rPr>
          <w:rFonts w:hint="eastAsia" w:ascii="仿宋" w:hAnsi="仿宋" w:eastAsia="仿宋" w:cs="仿宋"/>
          <w:sz w:val="32"/>
          <w:szCs w:val="32"/>
        </w:rPr>
      </w:pPr>
      <w:r>
        <w:rPr>
          <w:rFonts w:hint="eastAsia" w:ascii="楷体" w:hAnsi="楷体" w:eastAsia="楷体" w:cs="楷体"/>
          <w:b/>
          <w:bCs/>
          <w:sz w:val="32"/>
          <w:szCs w:val="32"/>
        </w:rPr>
        <w:t>第五章　民族自治地方内的民族关系</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民族自治地方的自治机关保障本地方内各民族都享有平等权利。</w:t>
      </w:r>
    </w:p>
    <w:p>
      <w:pPr>
        <w:rPr>
          <w:rFonts w:hint="eastAsia" w:ascii="仿宋" w:hAnsi="仿宋" w:eastAsia="仿宋" w:cs="仿宋"/>
          <w:sz w:val="32"/>
          <w:szCs w:val="32"/>
        </w:rPr>
      </w:pPr>
      <w:r>
        <w:rPr>
          <w:rFonts w:hint="eastAsia" w:ascii="仿宋" w:hAnsi="仿宋" w:eastAsia="仿宋" w:cs="仿宋"/>
          <w:sz w:val="32"/>
          <w:szCs w:val="32"/>
        </w:rPr>
        <w:t>民族自治地方的自治机关团结各民族的干部和群众，充分调动他们的积极性，共同建设民族自治地方。</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民族自治地方的自治机关教育和鼓励各民族的干部互相学习语言文字。汉族干部要学习当地少数民族的语言文字，少数民族干部在学习、使用本民族语言文字的同时，也要学习全国通用的普通话和规范文字。</w:t>
      </w:r>
    </w:p>
    <w:p>
      <w:pPr>
        <w:rPr>
          <w:rFonts w:hint="eastAsia" w:ascii="仿宋" w:hAnsi="仿宋" w:eastAsia="仿宋" w:cs="仿宋"/>
          <w:sz w:val="32"/>
          <w:szCs w:val="32"/>
        </w:rPr>
      </w:pPr>
      <w:r>
        <w:rPr>
          <w:rFonts w:hint="eastAsia" w:ascii="仿宋" w:hAnsi="仿宋" w:eastAsia="仿宋" w:cs="仿宋"/>
          <w:sz w:val="32"/>
          <w:szCs w:val="32"/>
        </w:rPr>
        <w:t>民族自治地方的国家工作人员，能够熟练使用两种以上当地通用的语言文字的，应当予以奖励。</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民族自治地方的自治机关帮助聚居在本地方的其他少数民族，建立相应的自治地方或者民族乡。</w:t>
      </w:r>
    </w:p>
    <w:p>
      <w:pPr>
        <w:rPr>
          <w:rFonts w:hint="eastAsia" w:ascii="仿宋" w:hAnsi="仿宋" w:eastAsia="仿宋" w:cs="仿宋"/>
          <w:sz w:val="32"/>
          <w:szCs w:val="32"/>
        </w:rPr>
      </w:pPr>
      <w:r>
        <w:rPr>
          <w:rFonts w:hint="eastAsia" w:ascii="仿宋" w:hAnsi="仿宋" w:eastAsia="仿宋" w:cs="仿宋"/>
          <w:sz w:val="32"/>
          <w:szCs w:val="32"/>
        </w:rPr>
        <w:t>民族自治地方的自治机关帮助本地方各民族发展经济、教育、科学技术、文化、卫生、体育事业。</w:t>
      </w:r>
    </w:p>
    <w:p>
      <w:pPr>
        <w:rPr>
          <w:rFonts w:hint="eastAsia" w:ascii="仿宋" w:hAnsi="仿宋" w:eastAsia="仿宋" w:cs="仿宋"/>
          <w:sz w:val="32"/>
          <w:szCs w:val="32"/>
        </w:rPr>
      </w:pPr>
      <w:r>
        <w:rPr>
          <w:rFonts w:hint="eastAsia" w:ascii="仿宋" w:hAnsi="仿宋" w:eastAsia="仿宋" w:cs="仿宋"/>
          <w:sz w:val="32"/>
          <w:szCs w:val="32"/>
        </w:rPr>
        <w:t>民族自治地方的自治机关照顾本地方散居民族的特点和需要。</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民族自治地方的自治机关在处理涉及本地方各民族的特殊问题的时候，必须与他们的代表充分协商，尊重他们的意见。</w:t>
      </w: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民族自治地方的自治机关保障本地方内各民族公民都享有宪法规定的公民权利，并且教育他们履行公民应尽的义务。</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pPr>
        <w:jc w:val="center"/>
        <w:rPr>
          <w:rFonts w:hint="eastAsia" w:ascii="仿宋" w:hAnsi="仿宋" w:eastAsia="仿宋" w:cs="仿宋"/>
          <w:sz w:val="32"/>
          <w:szCs w:val="32"/>
        </w:rPr>
      </w:pPr>
      <w:r>
        <w:rPr>
          <w:rFonts w:hint="eastAsia" w:ascii="楷体" w:hAnsi="楷体" w:eastAsia="楷体" w:cs="楷体"/>
          <w:b/>
          <w:bCs/>
          <w:sz w:val="32"/>
          <w:szCs w:val="32"/>
        </w:rPr>
        <w:t>第六章　上级国家机关的职责</w:t>
      </w:r>
    </w:p>
    <w:p>
      <w:pPr>
        <w:rPr>
          <w:rFonts w:hint="eastAsia" w:ascii="仿宋" w:hAnsi="仿宋" w:eastAsia="仿宋" w:cs="仿宋"/>
          <w:sz w:val="32"/>
          <w:szCs w:val="32"/>
        </w:rPr>
      </w:pPr>
      <w:r>
        <w:rPr>
          <w:rFonts w:hint="eastAsia" w:ascii="仿宋" w:hAnsi="仿宋" w:eastAsia="仿宋" w:cs="仿宋"/>
          <w:b/>
          <w:bCs/>
          <w:sz w:val="32"/>
          <w:szCs w:val="32"/>
        </w:rPr>
        <w:t>第五十四条　</w:t>
      </w:r>
      <w:r>
        <w:rPr>
          <w:rFonts w:hint="eastAsia" w:ascii="仿宋" w:hAnsi="仿宋" w:eastAsia="仿宋" w:cs="仿宋"/>
          <w:sz w:val="32"/>
          <w:szCs w:val="32"/>
        </w:rPr>
        <w:t>上级国家机关有关民族自治地方的决议、决定、命令和指示，应当适合民族自治地方的实际情况。</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上级国家机关应当帮助、指导民族自治地方经济发展战略的研究、制定和实施，从财政、金融、物资、技术和人才等方面，帮助各民族自治地方加速发展经济、教育、科学技术、文化、卫生、体育等事业。</w:t>
      </w:r>
    </w:p>
    <w:p>
      <w:pPr>
        <w:rPr>
          <w:rFonts w:hint="eastAsia" w:ascii="仿宋" w:hAnsi="仿宋" w:eastAsia="仿宋" w:cs="仿宋"/>
          <w:sz w:val="32"/>
          <w:szCs w:val="32"/>
        </w:rPr>
      </w:pPr>
      <w:r>
        <w:rPr>
          <w:rFonts w:hint="eastAsia" w:ascii="仿宋" w:hAnsi="仿宋" w:eastAsia="仿宋" w:cs="仿宋"/>
          <w:sz w:val="32"/>
          <w:szCs w:val="32"/>
        </w:rPr>
        <w:t>国家制定优惠政策，引导和鼓励国内外资金投向民族自治地方。</w:t>
      </w:r>
    </w:p>
    <w:p>
      <w:pPr>
        <w:rPr>
          <w:rFonts w:hint="eastAsia" w:ascii="仿宋" w:hAnsi="仿宋" w:eastAsia="仿宋" w:cs="仿宋"/>
          <w:sz w:val="32"/>
          <w:szCs w:val="32"/>
        </w:rPr>
      </w:pPr>
      <w:r>
        <w:rPr>
          <w:rFonts w:hint="eastAsia" w:ascii="仿宋" w:hAnsi="仿宋" w:eastAsia="仿宋" w:cs="仿宋"/>
          <w:sz w:val="32"/>
          <w:szCs w:val="32"/>
        </w:rPr>
        <w:t>上级国家机关在制定国民经济和社会发展计划的时候，应当照顾民族自治地方的特点和需要。</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国家根据统一规划和市场需求，优先在民族自治地方合理安排资源开发项目和基础设施建设项目。国家在重大基础设施投资项目中适当增加投资比重和政策性银行贷款比重。</w:t>
      </w:r>
    </w:p>
    <w:p>
      <w:pPr>
        <w:rPr>
          <w:rFonts w:hint="eastAsia" w:ascii="仿宋" w:hAnsi="仿宋" w:eastAsia="仿宋" w:cs="仿宋"/>
          <w:sz w:val="32"/>
          <w:szCs w:val="32"/>
        </w:rPr>
      </w:pPr>
      <w:r>
        <w:rPr>
          <w:rFonts w:hint="eastAsia" w:ascii="仿宋" w:hAnsi="仿宋" w:eastAsia="仿宋" w:cs="仿宋"/>
          <w:sz w:val="32"/>
          <w:szCs w:val="32"/>
        </w:rPr>
        <w:t>国家在民族自治地方安排基础设施建设，需要民族自治地方配套资金的，根据不同情况给予减少或者免除配套资金的照顾。</w:t>
      </w:r>
    </w:p>
    <w:p>
      <w:pPr>
        <w:rPr>
          <w:rFonts w:hint="eastAsia" w:ascii="仿宋" w:hAnsi="仿宋" w:eastAsia="仿宋" w:cs="仿宋"/>
          <w:sz w:val="32"/>
          <w:szCs w:val="32"/>
        </w:rPr>
      </w:pPr>
      <w:r>
        <w:rPr>
          <w:rFonts w:hint="eastAsia" w:ascii="仿宋" w:hAnsi="仿宋" w:eastAsia="仿宋" w:cs="仿宋"/>
          <w:sz w:val="32"/>
          <w:szCs w:val="32"/>
        </w:rPr>
        <w:t>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国家根据民族自治地方的经济发展特点和需要，综合运用货币市场和资本市场，加大对民族自治地方的金融扶持力度。金融机构对民族自治地方的固定资产投资项目和符合国家产业政策的企业，在开发资源、发展多种经济方面的合理资金需求，应当给予重点扶持。</w:t>
      </w:r>
    </w:p>
    <w:p>
      <w:pPr>
        <w:rPr>
          <w:rFonts w:hint="eastAsia" w:ascii="仿宋" w:hAnsi="仿宋" w:eastAsia="仿宋" w:cs="仿宋"/>
          <w:sz w:val="32"/>
          <w:szCs w:val="32"/>
        </w:rPr>
      </w:pPr>
      <w:r>
        <w:rPr>
          <w:rFonts w:hint="eastAsia" w:ascii="仿宋" w:hAnsi="仿宋" w:eastAsia="仿宋" w:cs="仿宋"/>
          <w:sz w:val="32"/>
          <w:szCs w:val="32"/>
        </w:rPr>
        <w:t>国家鼓励商业银行加大对民族自治地方的信贷投入，积极支持当地企业的合理资金需求。</w:t>
      </w:r>
    </w:p>
    <w:p>
      <w:pPr>
        <w:rPr>
          <w:rFonts w:hint="eastAsia" w:ascii="仿宋" w:hAnsi="仿宋" w:eastAsia="仿宋" w:cs="仿宋"/>
          <w:sz w:val="32"/>
          <w:szCs w:val="32"/>
        </w:rPr>
      </w:pPr>
      <w:r>
        <w:rPr>
          <w:rFonts w:hint="eastAsia" w:ascii="仿宋" w:hAnsi="仿宋" w:eastAsia="仿宋" w:cs="仿宋"/>
          <w:b/>
          <w:bCs/>
          <w:sz w:val="32"/>
          <w:szCs w:val="32"/>
        </w:rPr>
        <w:t>第五十八条　</w:t>
      </w:r>
      <w:r>
        <w:rPr>
          <w:rFonts w:hint="eastAsia" w:ascii="仿宋" w:hAnsi="仿宋" w:eastAsia="仿宋" w:cs="仿宋"/>
          <w:sz w:val="32"/>
          <w:szCs w:val="32"/>
        </w:rPr>
        <w:t>上级国家机关从财政、金融、人才等方面帮助民族自治地方的企业进行技术创新，促进产业结构升级。</w:t>
      </w:r>
    </w:p>
    <w:p>
      <w:pPr>
        <w:rPr>
          <w:rFonts w:hint="eastAsia" w:ascii="仿宋" w:hAnsi="仿宋" w:eastAsia="仿宋" w:cs="仿宋"/>
          <w:sz w:val="32"/>
          <w:szCs w:val="32"/>
        </w:rPr>
      </w:pPr>
      <w:r>
        <w:rPr>
          <w:rFonts w:hint="eastAsia" w:ascii="仿宋" w:hAnsi="仿宋" w:eastAsia="仿宋" w:cs="仿宋"/>
          <w:sz w:val="32"/>
          <w:szCs w:val="32"/>
        </w:rPr>
        <w:t>上级国家机关应当组织和鼓励民族自治地方的企业管理人员和技术人员到经济发达地区学习，同时引导和鼓励经济发达地区的企业管理人员和技术人员到民族自治地方的企业工作。</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国家设立各项专用资金，扶助民族自治地方发展经济文化建设事业。</w:t>
      </w:r>
    </w:p>
    <w:p>
      <w:pPr>
        <w:rPr>
          <w:rFonts w:hint="eastAsia" w:ascii="仿宋" w:hAnsi="仿宋" w:eastAsia="仿宋" w:cs="仿宋"/>
          <w:sz w:val="32"/>
          <w:szCs w:val="32"/>
        </w:rPr>
      </w:pPr>
      <w:r>
        <w:rPr>
          <w:rFonts w:hint="eastAsia" w:ascii="仿宋" w:hAnsi="仿宋" w:eastAsia="仿宋" w:cs="仿宋"/>
          <w:sz w:val="32"/>
          <w:szCs w:val="32"/>
        </w:rPr>
        <w:t>国家设立的各项专用资金和临时性的民族补助专款，任何部门不得扣减、截留、挪用，不得用以顶替民族自治地方的正常的预算收入。</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上级国家机关根据国家的民族贸易政策和民族自治地方的需要，对民族自治地方的商业、供销和医药企业，从投资、金融、税收等方面给予扶持。</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国家制定优惠政策，扶持民族自治地方发展对外经济贸易，扩大民族自治地方生产企业对外贸易经营自主权，鼓励发展地方优势产品出口，实行优惠的边境贸易政策。</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随着国民经济的发展和财政收入的增长，上级财政逐步加大对民族自治地方财政转移支付力度。通过一般性财政转移支付、专项财政转移支付、民族优惠政策财政转移支付以及国家确定的其他方式，增加对民族自治地方的资金投入，用于加快民族自治地方经济发展和社会进步，逐步缩小与发达地区的差距。</w:t>
      </w:r>
    </w:p>
    <w:p>
      <w:pPr>
        <w:rPr>
          <w:rFonts w:hint="eastAsia" w:ascii="仿宋" w:hAnsi="仿宋" w:eastAsia="仿宋" w:cs="仿宋"/>
          <w:sz w:val="32"/>
          <w:szCs w:val="32"/>
        </w:rPr>
      </w:pPr>
      <w:r>
        <w:rPr>
          <w:rFonts w:hint="eastAsia" w:ascii="仿宋" w:hAnsi="仿宋" w:eastAsia="仿宋" w:cs="仿宋"/>
          <w:b/>
          <w:bCs/>
          <w:sz w:val="32"/>
          <w:szCs w:val="32"/>
        </w:rPr>
        <w:t>第六十三条　</w:t>
      </w:r>
      <w:r>
        <w:rPr>
          <w:rFonts w:hint="eastAsia" w:ascii="仿宋" w:hAnsi="仿宋" w:eastAsia="仿宋" w:cs="仿宋"/>
          <w:sz w:val="32"/>
          <w:szCs w:val="32"/>
        </w:rPr>
        <w:t>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w:t>
      </w:r>
    </w:p>
    <w:p>
      <w:pPr>
        <w:rPr>
          <w:rFonts w:hint="eastAsia" w:ascii="仿宋" w:hAnsi="仿宋" w:eastAsia="仿宋" w:cs="仿宋"/>
          <w:sz w:val="32"/>
          <w:szCs w:val="32"/>
        </w:rPr>
      </w:pPr>
      <w:r>
        <w:rPr>
          <w:rFonts w:hint="eastAsia" w:ascii="仿宋" w:hAnsi="仿宋" w:eastAsia="仿宋" w:cs="仿宋"/>
          <w:b/>
          <w:bCs/>
          <w:sz w:val="32"/>
          <w:szCs w:val="32"/>
        </w:rPr>
        <w:t>第六十四条　</w:t>
      </w:r>
      <w:r>
        <w:rPr>
          <w:rFonts w:hint="eastAsia" w:ascii="仿宋" w:hAnsi="仿宋" w:eastAsia="仿宋" w:cs="仿宋"/>
          <w:sz w:val="32"/>
          <w:szCs w:val="32"/>
        </w:rPr>
        <w:t>上级国家机关应当组织、支持和鼓励经济发达地区与民族自治地方开展经济、技术协作和多层次、多方面的对口支援，帮助和促进民族自治地方经济、教育、科学技术、文化、卫生、体育事业的发展。</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国家在民族自治地方开发资源、进行建设的时候，应当照顾民族自治地方的利益，作出有利于民族自治地方经济建设的安排，照顾当地少数民族的生产和生活。国家采取措施，对输出自然资源的民族自治地方给予一定的利益补偿。</w:t>
      </w:r>
    </w:p>
    <w:p>
      <w:pPr>
        <w:rPr>
          <w:rFonts w:hint="eastAsia" w:ascii="仿宋" w:hAnsi="仿宋" w:eastAsia="仿宋" w:cs="仿宋"/>
          <w:sz w:val="32"/>
          <w:szCs w:val="32"/>
        </w:rPr>
      </w:pPr>
      <w:r>
        <w:rPr>
          <w:rFonts w:hint="eastAsia" w:ascii="仿宋" w:hAnsi="仿宋" w:eastAsia="仿宋" w:cs="仿宋"/>
          <w:sz w:val="32"/>
          <w:szCs w:val="32"/>
        </w:rPr>
        <w:t>国家引导和鼓励经济发达地区的企业按照互惠互利的原则，到民族自治地方投资，开展多种形式的经济合作。</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上级国家机关应当把民族自治地方的重大生态平衡、环境保护的综合治理工程项目纳入国民经济和社会发展计划，统一部署。</w:t>
      </w:r>
    </w:p>
    <w:p>
      <w:pPr>
        <w:rPr>
          <w:rFonts w:hint="eastAsia" w:ascii="仿宋" w:hAnsi="仿宋" w:eastAsia="仿宋" w:cs="仿宋"/>
          <w:sz w:val="32"/>
          <w:szCs w:val="32"/>
        </w:rPr>
      </w:pPr>
      <w:r>
        <w:rPr>
          <w:rFonts w:hint="eastAsia" w:ascii="仿宋" w:hAnsi="仿宋" w:eastAsia="仿宋" w:cs="仿宋"/>
          <w:sz w:val="32"/>
          <w:szCs w:val="32"/>
        </w:rPr>
        <w:t>民族自治地方为国家的生态平衡、环境保护作出贡献的，国家给予一定的利益补偿。</w:t>
      </w:r>
    </w:p>
    <w:p>
      <w:pPr>
        <w:rPr>
          <w:rFonts w:hint="eastAsia" w:ascii="仿宋" w:hAnsi="仿宋" w:eastAsia="仿宋" w:cs="仿宋"/>
          <w:sz w:val="32"/>
          <w:szCs w:val="32"/>
        </w:rPr>
      </w:pPr>
      <w:r>
        <w:rPr>
          <w:rFonts w:hint="eastAsia" w:ascii="仿宋" w:hAnsi="仿宋" w:eastAsia="仿宋" w:cs="仿宋"/>
          <w:sz w:val="32"/>
          <w:szCs w:val="32"/>
        </w:rPr>
        <w:t>任何组织和个人在民族自治地方开发资源、进行建设的时候，要采取有效措施，保护和改善当地的生活环境和生态环境，防治污染和其他公害。</w:t>
      </w:r>
    </w:p>
    <w:p>
      <w:pPr>
        <w:rPr>
          <w:rFonts w:hint="eastAsia" w:ascii="仿宋" w:hAnsi="仿宋" w:eastAsia="仿宋" w:cs="仿宋"/>
          <w:sz w:val="32"/>
          <w:szCs w:val="32"/>
        </w:rPr>
      </w:pPr>
      <w:r>
        <w:rPr>
          <w:rFonts w:hint="eastAsia" w:ascii="仿宋" w:hAnsi="仿宋" w:eastAsia="仿宋" w:cs="仿宋"/>
          <w:b/>
          <w:bCs/>
          <w:sz w:val="32"/>
          <w:szCs w:val="32"/>
        </w:rPr>
        <w:t>第六十七条　</w:t>
      </w:r>
      <w:r>
        <w:rPr>
          <w:rFonts w:hint="eastAsia" w:ascii="仿宋" w:hAnsi="仿宋" w:eastAsia="仿宋" w:cs="仿宋"/>
          <w:sz w:val="32"/>
          <w:szCs w:val="32"/>
        </w:rPr>
        <w:t>上级国家机关隶属的在民族自治地方的企业、事业单位依照国家规定招收人员时，优先招收当地少数民族人员。</w:t>
      </w:r>
    </w:p>
    <w:p>
      <w:pPr>
        <w:rPr>
          <w:rFonts w:hint="eastAsia" w:ascii="仿宋" w:hAnsi="仿宋" w:eastAsia="仿宋" w:cs="仿宋"/>
          <w:sz w:val="32"/>
          <w:szCs w:val="32"/>
        </w:rPr>
      </w:pPr>
      <w:r>
        <w:rPr>
          <w:rFonts w:hint="eastAsia" w:ascii="仿宋" w:hAnsi="仿宋" w:eastAsia="仿宋" w:cs="仿宋"/>
          <w:sz w:val="32"/>
          <w:szCs w:val="32"/>
        </w:rPr>
        <w:t>在民族自治地方的企业、事业单位，应当尊重当地自治机关的自治权，遵守当地自治条例、单行条例和地方性法规、规章，接受当地自治机关的监督。</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上级国家机关非经民族自治地方自治机关同意，不得改变民族自治地方所属企业的隶属关系。</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国家和上级人民政府应当从财政、金融、物资、技术、人才等方面加大对民族自治地方的贫困地区的扶持力度，帮助贫困人口尽快摆脱贫困状况，实现小康。</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国家加大对民族自治地方的教育投入，并采取特殊措施，帮助民族自治地方加速普及九年义务教育和发展其他教育事业，提高各民族人民的科学文化水平。</w:t>
      </w:r>
    </w:p>
    <w:p>
      <w:pPr>
        <w:rPr>
          <w:rFonts w:hint="eastAsia" w:ascii="仿宋" w:hAnsi="仿宋" w:eastAsia="仿宋" w:cs="仿宋"/>
          <w:sz w:val="32"/>
          <w:szCs w:val="32"/>
        </w:rPr>
      </w:pPr>
      <w:r>
        <w:rPr>
          <w:rFonts w:hint="eastAsia" w:ascii="仿宋" w:hAnsi="仿宋" w:eastAsia="仿宋" w:cs="仿宋"/>
          <w:sz w:val="32"/>
          <w:szCs w:val="32"/>
        </w:rPr>
        <w:t>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w:t>
      </w:r>
    </w:p>
    <w:p>
      <w:pPr>
        <w:rPr>
          <w:rFonts w:hint="eastAsia" w:ascii="仿宋" w:hAnsi="仿宋" w:eastAsia="仿宋" w:cs="仿宋"/>
          <w:sz w:val="32"/>
          <w:szCs w:val="32"/>
        </w:rPr>
      </w:pPr>
      <w:r>
        <w:rPr>
          <w:rFonts w:hint="eastAsia" w:ascii="仿宋" w:hAnsi="仿宋" w:eastAsia="仿宋" w:cs="仿宋"/>
          <w:sz w:val="32"/>
          <w:szCs w:val="32"/>
        </w:rPr>
        <w:t>国家在发达地区举办民族中学或者在普通中学开设民族班，招收少数民族学生实施中等教育。</w:t>
      </w:r>
    </w:p>
    <w:p>
      <w:pPr>
        <w:rPr>
          <w:rFonts w:hint="eastAsia" w:ascii="仿宋" w:hAnsi="仿宋" w:eastAsia="仿宋" w:cs="仿宋"/>
          <w:sz w:val="32"/>
          <w:szCs w:val="32"/>
        </w:rPr>
      </w:pPr>
      <w:r>
        <w:rPr>
          <w:rFonts w:hint="eastAsia" w:ascii="仿宋" w:hAnsi="仿宋" w:eastAsia="仿宋" w:cs="仿宋"/>
          <w:sz w:val="32"/>
          <w:szCs w:val="32"/>
        </w:rPr>
        <w:t>国家帮助民族自治地方培养和培训各民族教师。国家组织和鼓励各民族教师和符合任职条件的各民族毕业生到民族自治地方从事教育教学工作，并给予他们相应的优惠待遇。</w:t>
      </w:r>
    </w:p>
    <w:p>
      <w:pPr>
        <w:rPr>
          <w:rFonts w:hint="eastAsia" w:ascii="仿宋" w:hAnsi="仿宋" w:eastAsia="仿宋" w:cs="仿宋"/>
          <w:sz w:val="32"/>
          <w:szCs w:val="32"/>
        </w:rPr>
      </w:pPr>
      <w:r>
        <w:rPr>
          <w:rFonts w:hint="eastAsia" w:ascii="仿宋" w:hAnsi="仿宋" w:eastAsia="仿宋" w:cs="仿宋"/>
          <w:b/>
          <w:bCs/>
          <w:sz w:val="32"/>
          <w:szCs w:val="32"/>
        </w:rPr>
        <w:t>第七十二条　</w:t>
      </w:r>
      <w:r>
        <w:rPr>
          <w:rFonts w:hint="eastAsia" w:ascii="仿宋" w:hAnsi="仿宋" w:eastAsia="仿宋" w:cs="仿宋"/>
          <w:sz w:val="32"/>
          <w:szCs w:val="32"/>
        </w:rPr>
        <w:t>上级国家机关应当对各民族的干部和群众加强民族政策的教育，经常检查民族政策和有关法律的遵守和执行。</w:t>
      </w:r>
    </w:p>
    <w:p>
      <w:pPr>
        <w:jc w:val="center"/>
        <w:rPr>
          <w:rFonts w:hint="eastAsia" w:ascii="仿宋" w:hAnsi="仿宋" w:eastAsia="仿宋" w:cs="仿宋"/>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r>
        <w:rPr>
          <w:rFonts w:hint="eastAsia" w:ascii="仿宋" w:hAnsi="仿宋" w:eastAsia="仿宋" w:cs="仿宋"/>
          <w:b/>
          <w:bCs/>
          <w:sz w:val="32"/>
          <w:szCs w:val="32"/>
        </w:rPr>
        <w:t>第七十三条　</w:t>
      </w:r>
      <w:r>
        <w:rPr>
          <w:rFonts w:hint="eastAsia" w:ascii="仿宋" w:hAnsi="仿宋" w:eastAsia="仿宋" w:cs="仿宋"/>
          <w:sz w:val="32"/>
          <w:szCs w:val="32"/>
        </w:rPr>
        <w:t>国务院及其有关部门应当在职权范围内，为实施本法分别制定行政法规、规章、具体措施和办法。</w:t>
      </w:r>
    </w:p>
    <w:p>
      <w:pPr>
        <w:rPr>
          <w:rFonts w:hint="eastAsia" w:ascii="仿宋" w:hAnsi="仿宋" w:eastAsia="仿宋" w:cs="仿宋"/>
          <w:sz w:val="32"/>
          <w:szCs w:val="32"/>
        </w:rPr>
      </w:pPr>
      <w:r>
        <w:rPr>
          <w:rFonts w:hint="eastAsia" w:ascii="仿宋" w:hAnsi="仿宋" w:eastAsia="仿宋" w:cs="仿宋"/>
          <w:sz w:val="32"/>
          <w:szCs w:val="32"/>
        </w:rPr>
        <w:t>自治区和辖有自治州、自治县的省、直辖市的人民代表大会及其常务委员会结合当地实际情况，制定实施本法的具体办法。</w:t>
      </w:r>
    </w:p>
    <w:p>
      <w:pPr>
        <w:rPr>
          <w:rFonts w:hint="eastAsia" w:ascii="仿宋" w:hAnsi="仿宋" w:eastAsia="仿宋" w:cs="仿宋"/>
          <w:sz w:val="32"/>
          <w:szCs w:val="32"/>
        </w:rPr>
      </w:pPr>
      <w:r>
        <w:rPr>
          <w:rFonts w:hint="eastAsia" w:ascii="仿宋" w:hAnsi="仿宋" w:eastAsia="仿宋" w:cs="仿宋"/>
          <w:b/>
          <w:bCs/>
          <w:sz w:val="32"/>
          <w:szCs w:val="32"/>
        </w:rPr>
        <w:t>第七十四条　</w:t>
      </w:r>
      <w:r>
        <w:rPr>
          <w:rFonts w:hint="eastAsia" w:ascii="仿宋" w:hAnsi="仿宋" w:eastAsia="仿宋" w:cs="仿宋"/>
          <w:sz w:val="32"/>
          <w:szCs w:val="32"/>
        </w:rPr>
        <w:t>本法由全国人民代表大会通过，自1984年10月1日起施行。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1F52285"/>
    <w:rsid w:val="23A76F15"/>
    <w:rsid w:val="31F5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2023-09-28T11:54:00Z</dcterms:created>
  <dc:creator>fluoxetine</dc:creator>
  <cp:lastModifiedBy>·</cp:lastModifiedBy>
  <dcterms:modified xsi:type="dcterms:W3CDTF">2023-09-29T13:12:53Z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3058A9CB72074BADA678D9ADB8FA5409_13</vt:lpwstr>
  </property>
</Properties>
</file>