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广东茂名健康职业学院财务开支</w:t>
      </w:r>
      <w:r>
        <w:rPr>
          <w:rFonts w:hint="eastAsia"/>
          <w:b/>
          <w:bCs/>
          <w:sz w:val="36"/>
          <w:szCs w:val="36"/>
          <w:lang w:eastAsia="zh-CN"/>
        </w:rPr>
        <w:t>申请</w:t>
      </w:r>
      <w:r>
        <w:rPr>
          <w:rFonts w:hint="eastAsia"/>
          <w:b/>
          <w:bCs/>
          <w:sz w:val="36"/>
          <w:szCs w:val="36"/>
        </w:rPr>
        <w:t>审批流程</w:t>
      </w:r>
    </w:p>
    <w:tbl>
      <w:tblPr>
        <w:tblStyle w:val="5"/>
        <w:tblpPr w:leftFromText="180" w:rightFromText="180" w:vertAnchor="page" w:horzAnchor="page" w:tblpX="2100" w:tblpY="2751"/>
        <w:tblOverlap w:val="never"/>
        <w:tblW w:w="854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4"/>
        <w:gridCol w:w="1164"/>
        <w:gridCol w:w="1195"/>
        <w:gridCol w:w="564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开支项目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资金额度（元）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审批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</w:rPr>
              <w:t>流程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包干经费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≤2000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经办人→单位（部门）负责人→财务处负责人→分管业务院领导（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知悉）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&gt;2000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≤8000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经办人→单位（部门）负责人→财务处负责人→分管业务院领导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&gt;8000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≤15000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经办人→单位（部门）负责人→财务处负责人→分管业务院领导→分管财务院领导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&gt;15000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经办人→单位（部门）负责人→财务处负责人→分管业务院领导→分管财务院领导→院长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统管经费（含专项经费）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≤8000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经办人→单位（部门）负责人→财务处负责人→分管业务院领导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&gt;8000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≤15000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经办人→单位（部门）负责人→财务处负责人→分管业务院领导→分管财务院领导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&gt;15000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经办人→单位（部门）负责人→财务处负责人→分管业务院领导→分管财务院领导→院长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基建经费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≤10000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经办人→部门负责人→财务处负责人→分管业务院领导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&gt;10000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≤20000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经办人→部门负责人→财务处负责人→分管业务院领导→分管财务院领导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&gt;20000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＜30000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经办人→部门负责人→财务处负责人→分管业务院领导→分管财务院领导→院长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机动经费</w:t>
            </w:r>
          </w:p>
        </w:tc>
        <w:tc>
          <w:tcPr>
            <w:tcW w:w="6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经办人→单位（部门）负责人→财务处负责人→分管业务院领导→分管财务院领导→院长。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B142C"/>
    <w:rsid w:val="00184D1E"/>
    <w:rsid w:val="004D1F90"/>
    <w:rsid w:val="005E387E"/>
    <w:rsid w:val="008A2395"/>
    <w:rsid w:val="00943FA7"/>
    <w:rsid w:val="00B92BA2"/>
    <w:rsid w:val="00C516A2"/>
    <w:rsid w:val="00F55D54"/>
    <w:rsid w:val="00FE3E0E"/>
    <w:rsid w:val="015B15B5"/>
    <w:rsid w:val="01866721"/>
    <w:rsid w:val="092D3C27"/>
    <w:rsid w:val="094B617D"/>
    <w:rsid w:val="0B3768A4"/>
    <w:rsid w:val="0F1879F1"/>
    <w:rsid w:val="11FC3818"/>
    <w:rsid w:val="1BA11BA4"/>
    <w:rsid w:val="1C46181F"/>
    <w:rsid w:val="1C4F24A2"/>
    <w:rsid w:val="29E955BE"/>
    <w:rsid w:val="2A2803A4"/>
    <w:rsid w:val="2A8D1418"/>
    <w:rsid w:val="2D52451E"/>
    <w:rsid w:val="33F25388"/>
    <w:rsid w:val="3693312E"/>
    <w:rsid w:val="376E07D5"/>
    <w:rsid w:val="3FCC7EAC"/>
    <w:rsid w:val="41325AB9"/>
    <w:rsid w:val="420C4DE9"/>
    <w:rsid w:val="43BB3BEE"/>
    <w:rsid w:val="44505580"/>
    <w:rsid w:val="492E5E68"/>
    <w:rsid w:val="50A87711"/>
    <w:rsid w:val="521B142C"/>
    <w:rsid w:val="5287118D"/>
    <w:rsid w:val="55B17A35"/>
    <w:rsid w:val="581B5733"/>
    <w:rsid w:val="589E3A6F"/>
    <w:rsid w:val="5C8F5DCA"/>
    <w:rsid w:val="5D666D49"/>
    <w:rsid w:val="609F643D"/>
    <w:rsid w:val="61CC7348"/>
    <w:rsid w:val="65065408"/>
    <w:rsid w:val="681F70A3"/>
    <w:rsid w:val="68744BB5"/>
    <w:rsid w:val="6DB9100F"/>
    <w:rsid w:val="71AC3E59"/>
    <w:rsid w:val="720A350B"/>
    <w:rsid w:val="73A77E23"/>
    <w:rsid w:val="74B0771F"/>
    <w:rsid w:val="799B264E"/>
    <w:rsid w:val="7A00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市教育局</Company>
  <Pages>3</Pages>
  <Words>242</Words>
  <Characters>1381</Characters>
  <Lines>11</Lines>
  <Paragraphs>3</Paragraphs>
  <TotalTime>1</TotalTime>
  <ScaleCrop>false</ScaleCrop>
  <LinksUpToDate>false</LinksUpToDate>
  <CharactersWithSpaces>1620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2020-03-03T00:55:00Z</dcterms:created>
  <dc:creator>Administrator</dc:creator>
  <cp:lastModifiedBy>NTKO</cp:lastModifiedBy>
  <cp:lastPrinted>2020-06-08T03:51:00Z</cp:lastPrinted>
  <dcterms:modified xsi:type="dcterms:W3CDTF">2020-07-23T02:39:05Z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